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09" w:rsidRPr="00BE0609" w:rsidRDefault="00BE0609" w:rsidP="00383E26">
      <w:pPr>
        <w:pStyle w:val="NoSpacing"/>
        <w:rPr>
          <w:rFonts w:ascii="Garamond" w:hAnsi="Garamond"/>
          <w:b/>
        </w:rPr>
      </w:pPr>
      <w:r w:rsidRPr="00BE0609">
        <w:rPr>
          <w:rFonts w:ascii="Garamond" w:hAnsi="Garamond"/>
          <w:b/>
        </w:rPr>
        <w:t>Parties, Politics, and Political Participation</w:t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  <w:t xml:space="preserve">      </w:t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  <w:t>Name__________________________</w:t>
      </w:r>
      <w:r w:rsidRPr="00BE0609">
        <w:rPr>
          <w:rFonts w:ascii="Garamond" w:hAnsi="Garamond"/>
          <w:b/>
        </w:rPr>
        <w:br/>
      </w:r>
      <w:bookmarkStart w:id="0" w:name="_GoBack"/>
      <w:r w:rsidRPr="00BE0609">
        <w:rPr>
          <w:rFonts w:ascii="Garamond" w:hAnsi="Garamond"/>
          <w:b/>
        </w:rPr>
        <w:t xml:space="preserve">American Political Culture and Constitutional Foundations </w:t>
      </w:r>
      <w:bookmarkEnd w:id="0"/>
    </w:p>
    <w:p w:rsidR="00205091" w:rsidRDefault="00BE0609" w:rsidP="00383E26">
      <w:pPr>
        <w:pStyle w:val="NoSpacing"/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b/>
        </w:rPr>
        <w:t>Mr. Faulhaber</w:t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>Class Period: _______________</w:t>
      </w:r>
      <w:r w:rsidRPr="0072686F">
        <w:rPr>
          <w:rFonts w:ascii="Garamond" w:hAnsi="Garamond"/>
          <w:b/>
          <w:sz w:val="24"/>
          <w:szCs w:val="24"/>
          <w:shd w:val="clear" w:color="auto" w:fill="FFFFFF"/>
        </w:rPr>
        <w:t xml:space="preserve"> </w:t>
      </w:r>
      <w:r w:rsidR="00C35621">
        <w:rPr>
          <w:rFonts w:ascii="Garamond" w:hAnsi="Garamond"/>
          <w:shd w:val="clear" w:color="auto" w:fill="FFFFFF"/>
        </w:rPr>
        <w:br/>
      </w:r>
      <w:r>
        <w:rPr>
          <w:rFonts w:ascii="Garamond" w:hAnsi="Garamond"/>
          <w:shd w:val="clear" w:color="auto" w:fill="FFFFFF"/>
        </w:rPr>
        <w:br/>
      </w:r>
      <w:r w:rsidR="00205091">
        <w:rPr>
          <w:rFonts w:ascii="Garamond" w:hAnsi="Garamond"/>
          <w:shd w:val="clear" w:color="auto" w:fill="FFFFFF"/>
        </w:rPr>
        <w:t>DIRECTIONS:</w:t>
      </w:r>
      <w:r w:rsidR="00205091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Read</w:t>
      </w:r>
      <w:r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. Highlight or </w:t>
      </w:r>
      <w:r w:rsidR="00205091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underline, emoji, comment when necessary. </w:t>
      </w:r>
      <w:r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Fill out the accompanying worksheet and include the following in the respective boxes.</w:t>
      </w:r>
      <w:r w:rsidR="00205091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br/>
      </w:r>
      <w:r w:rsidR="00205091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br/>
      </w:r>
      <w:r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Summary Box</w:t>
      </w:r>
      <w:r w:rsidR="00205091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:</w:t>
      </w:r>
      <w:r w:rsidR="00205091">
        <w:rPr>
          <w:rFonts w:ascii="Noto Serif" w:hAnsi="Noto Serif" w:cs="Noto Serif"/>
          <w:color w:val="000000"/>
          <w:sz w:val="20"/>
          <w:szCs w:val="20"/>
        </w:rPr>
        <w:t xml:space="preserve"> </w:t>
      </w:r>
      <w:r w:rsidR="00205091">
        <w:rPr>
          <w:rFonts w:ascii="Noto Serif" w:hAnsi="Noto Serif" w:cs="Noto Serif"/>
          <w:color w:val="000000"/>
          <w:sz w:val="20"/>
          <w:szCs w:val="20"/>
        </w:rPr>
        <w:br/>
      </w:r>
      <w:r w:rsidR="00205091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        a-Summarize what you believe is the author's thesis. </w:t>
      </w:r>
      <w:r w:rsidR="00205091">
        <w:rPr>
          <w:rFonts w:ascii="Noto Serif" w:hAnsi="Noto Serif" w:cs="Noto Serif"/>
          <w:color w:val="000000"/>
          <w:sz w:val="20"/>
          <w:szCs w:val="20"/>
        </w:rPr>
        <w:br/>
      </w:r>
      <w:r w:rsidR="00205091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        b-Information you found Interesting and worthy of sharing</w:t>
      </w:r>
    </w:p>
    <w:p w:rsidR="00BE0609" w:rsidRDefault="00205091" w:rsidP="00383E26">
      <w:pPr>
        <w:pStyle w:val="NoSpacing"/>
        <w:rPr>
          <w:rFonts w:ascii="Garamond" w:hAnsi="Garamond"/>
          <w:b/>
          <w:shd w:val="clear" w:color="auto" w:fill="FFFFFF"/>
        </w:rPr>
      </w:pPr>
      <w:r>
        <w:rPr>
          <w:rFonts w:ascii="Noto Serif" w:hAnsi="Noto Serif" w:cs="Noto Serif"/>
          <w:color w:val="000000"/>
          <w:sz w:val="20"/>
          <w:szCs w:val="20"/>
        </w:rPr>
        <w:br/>
      </w:r>
      <w:r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    Critique Box: </w:t>
      </w:r>
      <w:r>
        <w:rPr>
          <w:rFonts w:ascii="Noto Serif" w:hAnsi="Noto Serif" w:cs="Noto Serif"/>
          <w:color w:val="000000"/>
          <w:sz w:val="20"/>
          <w:szCs w:val="20"/>
        </w:rPr>
        <w:br/>
      </w:r>
      <w:r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        a-Did you agree/disagree with the author's thesis? If so, why? If not, why not?</w:t>
      </w:r>
      <w:r>
        <w:rPr>
          <w:rFonts w:ascii="Noto Serif" w:hAnsi="Noto Serif" w:cs="Noto Serif"/>
          <w:color w:val="000000"/>
          <w:sz w:val="20"/>
          <w:szCs w:val="20"/>
        </w:rPr>
        <w:br/>
      </w:r>
      <w:r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        b-Did you find this article worth reading? Explain. </w:t>
      </w:r>
      <w:r>
        <w:rPr>
          <w:rFonts w:ascii="Garamond" w:hAnsi="Garamond"/>
          <w:shd w:val="clear" w:color="auto" w:fill="FFFFFF"/>
        </w:rPr>
        <w:br/>
      </w:r>
      <w:r>
        <w:rPr>
          <w:rFonts w:ascii="Garamond" w:hAnsi="Garamond"/>
          <w:shd w:val="clear" w:color="auto" w:fill="FFFFFF"/>
        </w:rPr>
        <w:br/>
      </w:r>
    </w:p>
    <w:p w:rsidR="00BE0609" w:rsidRDefault="00BE0609" w:rsidP="00383E26">
      <w:pPr>
        <w:pStyle w:val="NoSpacing"/>
        <w:rPr>
          <w:rFonts w:ascii="Garamond" w:hAnsi="Garamond"/>
          <w:b/>
          <w:shd w:val="clear" w:color="auto" w:fill="FFFFFF"/>
        </w:rPr>
      </w:pPr>
    </w:p>
    <w:p w:rsidR="00383E26" w:rsidRPr="00383E26" w:rsidRDefault="00BE0609" w:rsidP="00383E26">
      <w:pPr>
        <w:pStyle w:val="NoSpacing"/>
        <w:rPr>
          <w:rFonts w:ascii="Garamond" w:hAnsi="Garamond"/>
          <w:shd w:val="clear" w:color="auto" w:fill="FFFFFF"/>
        </w:rPr>
      </w:pPr>
      <w:r>
        <w:rPr>
          <w:rFonts w:ascii="Garamond" w:hAnsi="Garamond"/>
          <w:b/>
          <w:shd w:val="clear" w:color="auto" w:fill="FFFFFF"/>
        </w:rPr>
        <w:t xml:space="preserve">BY </w:t>
      </w:r>
      <w:r w:rsidR="00383E26" w:rsidRPr="00205091">
        <w:rPr>
          <w:rFonts w:ascii="Garamond" w:hAnsi="Garamond"/>
          <w:b/>
          <w:shd w:val="clear" w:color="auto" w:fill="FFFFFF"/>
        </w:rPr>
        <w:t>THOMAS E. PATTERSON:</w:t>
      </w:r>
      <w:r w:rsidR="00383E26" w:rsidRPr="00383E26">
        <w:rPr>
          <w:rFonts w:ascii="Garamond" w:hAnsi="Garamond"/>
          <w:shd w:val="clear" w:color="auto" w:fill="FFFFFF"/>
        </w:rPr>
        <w:t xml:space="preserve"> </w:t>
      </w:r>
    </w:p>
    <w:p w:rsidR="00383E26" w:rsidRPr="00383E26" w:rsidRDefault="00383E26" w:rsidP="00383E26">
      <w:pPr>
        <w:pStyle w:val="NoSpacing"/>
        <w:rPr>
          <w:rFonts w:ascii="Garamond" w:hAnsi="Garamond"/>
          <w:shd w:val="clear" w:color="auto" w:fill="FFFFFF"/>
        </w:rPr>
      </w:pPr>
    </w:p>
    <w:p w:rsidR="00C35621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In the words of historian Louis Hartz, the United States was born free. Its liberation from British rule began where I'm standing--on the Village Green in Lexington, Massachusetts. It was here, on a spring morning in 1775,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that American colonists first fought the British. </w:t>
      </w:r>
    </w:p>
    <w:p w:rsidR="00C35621" w:rsidRPr="00BE0609" w:rsidRDefault="00C3562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92F6C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Paul Revere had ridden through the night to warn local militia that the British were marching their way</w:t>
      </w:r>
      <w:r w:rsidR="00C35621" w:rsidRPr="00BE0609">
        <w:rPr>
          <w:rFonts w:ascii="Garamond" w:hAnsi="Garamond"/>
          <w:sz w:val="20"/>
          <w:szCs w:val="20"/>
          <w:shd w:val="clear" w:color="auto" w:fill="FFFFFF"/>
        </w:rPr>
        <w:t xml:space="preserve">.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militia men were farmers, merchants, and craftsmen. They numbered less than 100. The British force was 10 times larger, and they were regular soldiers-- part of the world's finest army. It was no contest. The firing stopped within moments. Eight Americans lay dead. The only British casualty was a lightly wounded soldier. But the battle came to be known as the Shot Heard Round the World.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Democracy had found its champion-- of people who were willing to fight to free themselves of the King. From here, the British force marched on Concord, seven miles to the west. 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br/>
      </w: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There, they faced off against a larger group of local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militia</w:t>
      </w:r>
      <w:proofErr w:type="gramEnd"/>
      <w:r w:rsidRPr="00BE0609">
        <w:rPr>
          <w:rFonts w:ascii="Garamond" w:hAnsi="Garamond"/>
          <w:sz w:val="20"/>
          <w:szCs w:val="20"/>
          <w:shd w:val="clear" w:color="auto" w:fill="FFFFFF"/>
        </w:rPr>
        <w:t>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This time, men on both sides fell. As the British marched the 20 miles back to Boston, they were fired upon by Americans positioned in the woods.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More than 1,000 Americans--one of them 80 years of age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>—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had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grabbed their muskets and joined the fight. The British were trained to fight in the open field-- not against men protected by rocks and trees.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Soon the British were in full retreat. When they finally reached Boston, they had lost nearly 100 men-- double that of the Americans.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 that April day more than two centuries ago,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 fought for a different form of government--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one where the people would govern themselves.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That vision was idealized a year later in the words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o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 the Declaration of Independence--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"We hold these truths to be self-evident,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all men are created equal; that they are endowed by their Creator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 certain unalienable rights; that, among these, are life, liberty,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the pursuit of happiness."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ideas that sparked the American Revolution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today the foundation of America's political culture.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Political culture is a term that refers to the deep-seated and widely shared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beliefs of the people--beliefs that are so much a part of their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thinking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they're almost second nature.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Habits of the heart is how the French writer Alexis de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Tocqueville describes such beliefs.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Now a nation's political culture gives its politics a distinctive character.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Roughly half the world's nations today are classified as democracies.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Yet, as a result of cultural differences,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differ markedly in how they're governed.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German politics is not the same as Greek politics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any more than Japanese politics is like the politics of India.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this session, we'll examine the American political culture.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We'll explore the origins and distinctiveness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Americans' political ideals.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We'll talk also about the endurance and the challenges of those ideals.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then we'll conclude with examples of how these beliefs affect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contemporary politics.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Now Americans' cultural beliefs originated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nation's colonial period, which culminated in the American Revolution.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revolution was a rejection of an old way of governing for what, at the time,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was a radically new way.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James Madison, the nation's fourth president, said,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"We were testing whether governments do better without kings than with them."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But the revolution was more than a question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whether ordinary people were capable of governing themselves.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reflected a far-ranging change in how people thought.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Europe that American settlers had left behind,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power was in the hands of a small few.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Hereditary kings set atop the political ladder.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Ordinary people were their subjects, possessing few opportunities and even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fewer rights.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It was an </w:t>
      </w:r>
      <w:r w:rsidR="004B4E51" w:rsidRPr="00BE0609">
        <w:rPr>
          <w:rFonts w:ascii="Garamond" w:hAnsi="Garamond"/>
          <w:sz w:val="20"/>
          <w:szCs w:val="20"/>
          <w:shd w:val="clear" w:color="auto" w:fill="FFFFFF"/>
        </w:rPr>
        <w:t>age-old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system, and the British King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tried to impose it on the American colonies.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didn't hold.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American continent was too big and too uncharted to be tightly governed.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today's high-tech world, it's hard to imagine what the settlers found upon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arriving in the new world--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seemingly endless tracts of harsh and uncharted wilderness land.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untamed expanse gradually changed how people thought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about themselves and about government.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should they surrender their liberty to a king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 personal freedom was as close as the next wilderness area?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should they bow to a king when greater equality could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be had by moving to the next frontier?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should they work in the fields of a king?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should they accept the age-old feudal system</w:t>
      </w:r>
      <w:r w:rsidR="00F7025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 land was freely available and could be made productive by their own hand?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why should they be governed by laws created by a king an ocean away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 they knew their governing needs far better than any distant ruler?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BE0609" w:rsidRDefault="00BE0609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It was the gradual dawning of these radical beliefs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constituted the real American Revolution.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the nation's second president, John Adams, said,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"The American Revolution started first in the minds and hearts of the people."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armed revolution served to crystallize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what Americans had come to believe--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they should be free, equal, self-reliant, and self-governing.</w:t>
      </w:r>
    </w:p>
    <w:p w:rsidR="00F70252" w:rsidRPr="00BE0609" w:rsidRDefault="00F7025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Today, the beliefs nurtured during the colonial period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the cornerstone of the American political culture.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define even what it means to be an American.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people of most countries derive their identity from shared ancestry.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What makes someone French or Chinese, or defines them as a Turk or a Russian?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common ancestry.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share land and a bloodline that goes back centuries.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French have a nation that's more than 1,000 years old.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Chinese have one that's even older.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dates back more than 4,000 years.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 are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different.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don't have a common bloodline.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come from every corner of the globe--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England, Mexico, Ireland, India, Vietnam, Africa, Germany, you name it.</w:t>
      </w:r>
    </w:p>
    <w:p w:rsidR="00BE0609" w:rsidRPr="00BE0609" w:rsidRDefault="00BE0609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 was at a concert recently and struck up a conversation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 the American next to me.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it turned out, he was born in Chad, a country in central Africa.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So</w:t>
      </w:r>
      <w:proofErr w:type="gramEnd"/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what, in the absence of shared ancestry, is Americans' common bond?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What do they share besides the fact they live in the same country?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Writing in the late 19th century, the British historian James Bryce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said that Americans' identity stems from the ideals that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emerged during the colonial period.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Bryce was struck by the fact that wherever he traveled in the US,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people voiced the nation's founding ideals.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At the time, the nation was still expanding westward--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frontier experience that further ingrained the beliefs that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had sparked the revolution.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Even today, these ideals--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liberty, equality, individualism, self-government--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central to Americans' identity.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Collectively, they've been called the American creed.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have been imprinted in Americans' minds by rituals, such as 4th of July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celebrations, and the reciting of the Pledge of Allegiance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by Americans' children at the start of each school day.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have also been sustained over time by the words of America's leaders.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Abraham Lincoln's call for a government of the people, by the people,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for the people.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Franklin Roosevelt's proclamation that "We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a nation of many nationalities bound together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by the unity of freedom and equality."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Barack Obama's plea in his first inaugural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America reaffirm the promise that "All are equal, all are free,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all deserve a chance to pursue their full measure of happiness."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But Americans' ongoing embrace of the nation's founding ideals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is more than a matter of rituals and rhetoric.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 have found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their nation's founding ideals are worth keeping--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be free of repressive government, to be the equal of others,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be economically independent, to have a say in your own governing.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Those are abiding principles.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Now high ideals don't come with a guarantee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people will live up to them.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clearest proof of that in the American case is slavery.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For 250 years, black Americans could be bought and sold,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subject to the dictates of their masters.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even when freed by the Civil War, black Americans continued to suffer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second-class status--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denied access in the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south to whites-only schools, hospitals,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restaurants, and hotels.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Unequal treatment was also the fate of Native Americans and of women.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Asians too.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For a long period, America made it clear that Asians were not wanted here.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Chinese and Japanese laborers had been brought here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do the work of laying the tracks for the western railroads.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Once the work was done, they were pressured to leave.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Many did.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Later they were barred from entry.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Through the Immigration Act of 1924, Congress imposed a complete ban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 Asian immigration--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not just Chinese and Japanese, but Koreans, Indians,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other Asians as well.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Racism was behind these policies.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America's leaders found it more convenient to say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 Asian way of life didn't conform to the American way.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justifying the 1924 ban, President Calvin Coolidge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said that "Those who did not want to be partakers of the American spirit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ought not to settle in America."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Echoes of Coolidge's words have been heard in recent years in response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the threat posed by terrorist groups like al-Qaeda and ISIS.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During the 2016 presidential campaign, after a mass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killing in San Bernardino, California, Republican candidate Donald Trump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was quoted as saying that there should be "a total and complete shutdown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Muslims entering the United States."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Such examples might suggest that America's cultural ideals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devoid of meaning--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high-sounding words but little else.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that's sometimes been true.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Cultural values are not commandments.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are principles that people can live up to or ignore.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Americans' cultural beliefs are particularly challenging.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are rooted in high ideals.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Liberty, for instance, is not licensed.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not freedom to do whatever you please.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rooted in free choice, but it entails responsibility--freedom up to the point where it infringes on the freedom of others.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Americans' cultural beliefs also conflict.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Self-government, for example, implies the right of the majority to rule,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whereas liberty implies that individuals have rights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beyond the reach of the majority.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When majority rule and minority rights come into conflict,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e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ach side can say that it has Americans' ideals on its side,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no resort to logic can persuade either side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 other has the larger claim.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 despite their conflicting implications and unfilled promise,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Americans' ideals have left their mark on the nation's politics.</w:t>
      </w:r>
    </w:p>
    <w:p w:rsidR="00123B90" w:rsidRPr="00BE0609" w:rsidRDefault="00123B90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It's impossible to understand the course of American history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without taking its cultural ideals into account.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true, for example, that racial, gender, ethnic,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other forms of discrimination constitute the darkest chapter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nation's history.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 it's also true that the struggle of Americans across the generations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build a more equal society is one of the nation's brightest chapters.</w:t>
      </w:r>
    </w:p>
    <w:p w:rsidR="00123B90" w:rsidRPr="00BE0609" w:rsidRDefault="00123B90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How, other than a commitment to equality,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can we explain the frequent political movements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have sought to make America a more equal place?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There have been scores of such movements,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including the abolitionist movement, the suffragist movement, the women's rights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movement, and the contemporary gay rights movement.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Particularly noteworthy is the black Civil Rights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Movement of the 1950s and 1960s.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America's mistreatment of blacks came into sharp focus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 the end of World War II.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BE0609" w:rsidRDefault="00BE0609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BE0609" w:rsidRDefault="00BE0609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BE0609" w:rsidRDefault="00BE0609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Black soldiers had fought bravely to defeat Nazi racism in Europe,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o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nly to return home to racism.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Black Americans began to agitate for their rights in ever more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forceful ways, eventually turning to boycotts, sit-ins, rallies, marches.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major breakthrough came in 1954, when the US Supreme Court invalidated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state laws in place throughout the South that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required black children to attend 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>public schools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separate from those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white children.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In its ruling the court said, "Separate educational facilities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inherently unequal."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the Civil Rights Movement grew--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led by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inspirational leaders like Martin Luther King and Ralph Abernathy--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attracted ever broader white support.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By the early 1960s, polls indicated that 3/4 of non-southern whites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favored an end to racial discrimination in restaurants, hotels,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other public accommodations.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1964, Congress passed the Civil Rights Act, which did precisely that.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he prepared to sign the legislation, President Lyndon Johnson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said, "We believe that all men are created equal.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 many are denied equal treatment.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We believe that all men are entitled to the blessings of liberty.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 millions are being deprived of those blessings--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not because of their own failures, but because of the color of their skin.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it cannot continue.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principles of our freedom forbid it, and the law I will sign tonight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forbids it."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Civil Rights Movement would not have succeeded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without the courage and determination of the black community.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the movement also had behind it the moral force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Americans' professed belief in equality.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was that force that Martin Luther King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summoned when he challenged America to "Rise up and live out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true meaning of its creed--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all men are created equal."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Now as I noted earlier, a nation's political culture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gives its politics a distinctive form.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Cultural beliefs clearly do not determine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precisely what a people will do.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in the long run, they affect what a people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will regard as appropriate and desirable,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thus what they will try to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achieve.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Cultural beliefs serve as unstated rules of behavior.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act as boundaries on what people will find acceptable</w:t>
      </w: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and what they will strive for.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252224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Take, for example, Americans' belief in individualism.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Although individualism is also a part of the political culture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European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nations, it takes exaggerated form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United States because of its unique history.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Americans' heightened sense of individualism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can be seen in the results of a recent cross-national survey that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was conducted in four European countries and the United States.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Respondents in each of these countries were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asked, "What is more important-- that nobody is in need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or that individuals have the freedom to pursue life's goals?"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252224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As you can see from the figure, Americans responded differently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t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 this question than did Europeans.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Most of the European respondents ranked helping those in need more highly.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contrast, most American respondents placed individual freedom at the top.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Not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all American</w:t>
      </w:r>
      <w:proofErr w:type="gramEnd"/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respondents ranked individual pursuits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ahead of helping the needy, but the majority did--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reverse of the pattern for Europeans.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Now if this difference was simply one of opinion,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would be interesting but not of great consequence.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fact, the difference has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consequences.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Consistent with its greater cultural emphasis on individualism,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United States, though it has a higher poverty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rate than do European countries, spends less on programs for the poor--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about 25% less.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rules of welfare eligibility also differ.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most European countries, for example, citizens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entitled to government-provided health insurance.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don't have to prove that they're poor to be eligible for it.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United States, proof is required.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Individuals must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show that they cannot buy it on their own--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they lack the financial means--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before they are eligible for government help in obtaining health insurance.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Americans are not necessarily less sympathetic with the poor.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Compared with Europeans, they are twice as likely to give to charities.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Americans are less inclined to enact welfare policies that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c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ould weaken self-reliance.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From America's individualistic perspective,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people are obligated to work hard and take care of themselves,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unless they have a verified need for government help.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Public education provides another example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how America's cultural values affect its policy choices.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United States has easily the world's largest higher education system--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more than 4,000 colleges and universities.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Most of them are public institutions created by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government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supported in substantial part by government funding.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United States also spends more per pupil for primary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secondary public education than does nearly every other country.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European average per student is slightly more than $9,000 annually.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United States spends about $12,000 per student.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Now why is that?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does the United States invest so heavily in public education?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Its political culture is among the reasons.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If individualism is to be upheld, you have to give people the means--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proper education-- to succeed.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if equality is to be upheld, educational opportunities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have to be plentiful--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available to the many rather than to the few.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Equality of opportunity-- giving every child a chance to succeed--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is the guiding principle of America's system of public education.</w:t>
      </w: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When that system began to take root two centuries ago,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was called the great equalizer.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sought to give children of widely different backgrounds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somewhat equal start in life so that each could succeed or fail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 their own merits.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D97FB2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Writing in the late 19th century, the socialist Leon Samson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noted the stark difference between the philosophy of public education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United States and Europe.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Said Samson, "The European ruling class were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open in their contempt for working people.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in the United States, equality and liberty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were extolled in the public schools."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Samson concluded that American schools embodied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unique conception of equality.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Everyone was being trained in much the same way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so that each person would at least have a chance at 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success.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Since then, of course, European nations have broadened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reach of their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education systems.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</w:p>
    <w:p w:rsidR="00BE0609" w:rsidRDefault="00BE0609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BE0609" w:rsidRDefault="00BE0609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Nevertheless, differences remain.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some European systems, high school students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separated into those that receive pre-college training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those that get vocational training.</w:t>
      </w: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In contrast, most American schools offer a relatively standardized curriculum.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Each student takes more or less the same set of courses--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math, science, language, and the like.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Some American educators have questioned the wisdom of this approach.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Given the differences in students' interests and aptitude,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think vocational training should be a larger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part of the US educational system.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But a standardized education is consistent with America's core values.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squarely in line with the principle of equal opportunity.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 could give you other examples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>—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everything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from homeownership to gun laws-- that illustrate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impact of America's political culture on its policies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.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the point would be the same.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Any assessment of US politics must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take into account</w:t>
      </w:r>
      <w:proofErr w:type="gramEnd"/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influence of its cultural values.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far from the only important factor--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we'll see in subsequent sessions of this course--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it's one of them.</w:t>
      </w:r>
    </w:p>
    <w:p w:rsidR="000B635C" w:rsidRPr="00BE0609" w:rsidRDefault="000B635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Now before summarizing what's been said in this session,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I'd like to speak briefly about the nature of politics.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Political scientist Harold </w:t>
      </w:r>
      <w:proofErr w:type="spellStart"/>
      <w:r w:rsidRPr="00BE0609">
        <w:rPr>
          <w:rFonts w:ascii="Garamond" w:hAnsi="Garamond"/>
          <w:sz w:val="20"/>
          <w:szCs w:val="20"/>
          <w:shd w:val="clear" w:color="auto" w:fill="FFFFFF"/>
        </w:rPr>
        <w:t>Lasswell</w:t>
      </w:r>
      <w:proofErr w:type="spellEnd"/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described politics as the struggle over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who gets what, when, and how.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other words, politics is the process through which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society settles its conflicts over who gets the benefits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who pays the costs of public policy.</w:t>
      </w:r>
    </w:p>
    <w:p w:rsidR="000B635C" w:rsidRPr="00BE0609" w:rsidRDefault="000B635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There are two basic reasons why conflict is at the center of politics.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One is scarcity.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Even the richest nations do not have enough wealth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satisfy everyone's demands.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sets up a conflict over how a nation's resources are distributed.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Everyone wants a piece of the pie, but the pie is not big enough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give everyone what they want.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Consider, for example, the difference in the quality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America's public schools.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Wealthy suburban districts have better school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facilities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than do poor, inner city neighborhoods.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reason for this is that public schools are financed in large part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at the local level.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Roughly half of school funding is provided by local taxes.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wealthier communities have a stronger tax base.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In an effort to improve their schools, poorer districts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have pressured state governments to equalize spending across districts.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This proposal has been strongly opposed by wealthier districts, which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fear it will weaken their schools.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Such conflicts stemming from insufficient resources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satisfy everyone's demands are an everyday part of politics.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Nearly any time that money, status, or other type of resource is at issue,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people will fight over its distribution.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second major source of conflict in society is values--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more precisely, values that diverge.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One person's beliefs about what's right and wrong may differ radically from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another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person's</w:t>
      </w:r>
      <w:proofErr w:type="gramEnd"/>
      <w:r w:rsidRPr="00BE0609">
        <w:rPr>
          <w:rFonts w:ascii="Garamond" w:hAnsi="Garamond"/>
          <w:sz w:val="20"/>
          <w:szCs w:val="20"/>
          <w:shd w:val="clear" w:color="auto" w:fill="FFFFFF"/>
        </w:rPr>
        <w:t>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 such value differences exist around an issue of policy,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conflict is almost inevitable.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 case in point is the abortion issue.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 since the Supreme Court in 1973 declared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women have a right to choose abortion,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issue has been a persistent source of conflict.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some, abortion is a woman's right to choose.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others, abortion violates the rights of the unborn.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These are opposing beliefs and largely incompatible.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One side would ban abortion.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T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he other would leave the choice to the woman.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How do you bridge that difference?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Well, you don't do it easily.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 since the Supreme Court's 1973 ruling,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abortion foes and supporters have been fighting the issue in the courts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through street demonstrations and in the Halls of Congress and state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legislatures.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Such conflicts are an everyday part of politics.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Whenever people's values clash, each side will fight to come out on top.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Now who wins out when there is conflict over resources or values?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Which side gets what it wants?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abstract answer is that the winners are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those with the most political power.</w:t>
      </w:r>
    </w:p>
    <w:p w:rsidR="001A7344" w:rsidRPr="00BE0609" w:rsidRDefault="001A734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421AD7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Power is a basic concept of politics.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Political scientists define power as the ability of an actor,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such as an individual, group, organization,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or institution, to influence policy or control the behavior of others.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Influence and control-- those are the marks of power.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Actors with enough power can impose or cut taxes, prohibit or permit abortion,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increase or reduce welfare benefits, you name it.</w:t>
      </w:r>
    </w:p>
    <w:p w:rsidR="00421AD7" w:rsidRPr="00BE0609" w:rsidRDefault="00421AD7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Given what power can do, it's not surprising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much of what happens in politics centers on power--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trying to get it, as in the case of campaigning for election to office,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trying to use it, as in the case of lobbying to influence legislation.</w:t>
      </w:r>
      <w:r w:rsidR="00A51F93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subsequent sessions, we'll examine the distribution of power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American political system.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Who has power in America and who doesn't?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That's one of the most important questions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ask and answer about any political system.</w:t>
      </w:r>
    </w:p>
    <w:p w:rsidR="001A7344" w:rsidRPr="00BE0609" w:rsidRDefault="001A734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AB58C8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OK.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Let's wrap up </w:t>
      </w:r>
      <w:r w:rsidR="00BE0609" w:rsidRPr="00BE0609">
        <w:rPr>
          <w:rFonts w:ascii="Garamond" w:hAnsi="Garamond"/>
          <w:sz w:val="20"/>
          <w:szCs w:val="20"/>
          <w:shd w:val="clear" w:color="auto" w:fill="FFFFFF"/>
        </w:rPr>
        <w:t>what we have learned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 noted that Americans' core beliefs--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their political culture-- originated in the conditions of the new world,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particularly its vast tracts of wilderness land.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opened the minds of colonial Americans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a new way of governing-- one rooted in beliefs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about personal liberty, individualism, equality, and self-government.</w:t>
      </w:r>
      <w:r w:rsidR="00A51F93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 also noted that these ideals have been passed along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each succeeding generation of Americans,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ensuring their continuing influence on the nation's politics.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 have argued over the meaning of these ideals,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not whether they're worth keeping.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="00A51F93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 pointed out some of the challenges that Americans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face in living up to their ideals--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challenges that stem in part from the demanding and sometimes conflicting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nature of these ideals.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 then looked at how these beliefs affect public policy,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pointing out that they set boundaries on what people will regard as desirable,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thus what they will try to achieve politically.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Finally, we noted that politics is the process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by which society settles its conflicts over scarce resources and opposing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values.</w:t>
      </w:r>
    </w:p>
    <w:sectPr w:rsidR="00AB58C8" w:rsidRPr="00BE0609" w:rsidSect="00BE0609">
      <w:pgSz w:w="12240" w:h="15840"/>
      <w:pgMar w:top="36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9A"/>
    <w:rsid w:val="00092F6C"/>
    <w:rsid w:val="000B635C"/>
    <w:rsid w:val="00123B90"/>
    <w:rsid w:val="001A7344"/>
    <w:rsid w:val="00205091"/>
    <w:rsid w:val="00252224"/>
    <w:rsid w:val="00266DDA"/>
    <w:rsid w:val="002B7171"/>
    <w:rsid w:val="002D1CE2"/>
    <w:rsid w:val="00331910"/>
    <w:rsid w:val="0035589C"/>
    <w:rsid w:val="00383E26"/>
    <w:rsid w:val="00403866"/>
    <w:rsid w:val="00421AD7"/>
    <w:rsid w:val="004B4E51"/>
    <w:rsid w:val="00716415"/>
    <w:rsid w:val="0072686F"/>
    <w:rsid w:val="00A51F93"/>
    <w:rsid w:val="00AB58C8"/>
    <w:rsid w:val="00BE0609"/>
    <w:rsid w:val="00C35621"/>
    <w:rsid w:val="00CB216B"/>
    <w:rsid w:val="00D97FB2"/>
    <w:rsid w:val="00DC34DC"/>
    <w:rsid w:val="00F5349A"/>
    <w:rsid w:val="00F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7961-1811-4598-9ED8-2C22D468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4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49A"/>
    <w:rPr>
      <w:b/>
      <w:bCs/>
    </w:rPr>
  </w:style>
  <w:style w:type="paragraph" w:styleId="NoSpacing">
    <w:name w:val="No Spacing"/>
    <w:uiPriority w:val="1"/>
    <w:qFormat/>
    <w:rsid w:val="00383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2022-08-12T18:55:00Z</cp:lastPrinted>
  <dcterms:created xsi:type="dcterms:W3CDTF">2022-08-12T19:18:00Z</dcterms:created>
  <dcterms:modified xsi:type="dcterms:W3CDTF">2022-08-12T19:18:00Z</dcterms:modified>
</cp:coreProperties>
</file>